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82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孙善亮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382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药学研究进展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(040045—004)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药学专题设计性实验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药学223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(400522—001)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(400522—002)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人工智能与药物设计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中药九23（屠呦呦班）;中药九23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药学专题设计性实验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药学223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(400522—001)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(400522—002)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人工智能与药物设计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中药九23（屠呦呦班）;中药九23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药学专题设计性实验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药学223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